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4" w:rsidRPr="00B275B4" w:rsidRDefault="00B275B4" w:rsidP="00B275B4">
      <w:pPr>
        <w:spacing w:after="0" w:line="240" w:lineRule="atLeast"/>
        <w:jc w:val="center"/>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TAŞINMAZLAR SATILACAKTIR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b/>
          <w:bCs/>
          <w:color w:val="0000CC"/>
          <w:sz w:val="18"/>
          <w:szCs w:val="18"/>
          <w:lang w:eastAsia="tr-TR"/>
        </w:rPr>
        <w:t>Karaman İl Özel İdaresi İl Encümeni Başkanlığından:</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xml:space="preserve">Madde 1 - Mülkiyeti Karaman İl Özel İdaresine ait tabloda ada parsel numaraları belirtilen taşınmazlardan 5017 ve 5021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adalara ait 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parseller 2886 sayılı Devlet İhale Kanunun 35/a maddesi gereğince KAPALI TEKLİF USULÜ ile ihale edilerek satışları yapılacaktır.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Madde 2 - İhale edilecek taşınmaz malların nitelikleri: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w:t>
      </w:r>
    </w:p>
    <w:tbl>
      <w:tblPr>
        <w:tblW w:w="11340" w:type="dxa"/>
        <w:tblInd w:w="-1136" w:type="dxa"/>
        <w:tblCellMar>
          <w:left w:w="0" w:type="dxa"/>
          <w:right w:w="0" w:type="dxa"/>
        </w:tblCellMar>
        <w:tblLook w:val="04A0"/>
      </w:tblPr>
      <w:tblGrid>
        <w:gridCol w:w="710"/>
        <w:gridCol w:w="992"/>
        <w:gridCol w:w="851"/>
        <w:gridCol w:w="1134"/>
        <w:gridCol w:w="709"/>
        <w:gridCol w:w="2268"/>
        <w:gridCol w:w="1317"/>
        <w:gridCol w:w="1168"/>
        <w:gridCol w:w="1168"/>
        <w:gridCol w:w="1023"/>
      </w:tblGrid>
      <w:tr w:rsidR="00B275B4" w:rsidRPr="00B275B4" w:rsidTr="00B275B4">
        <w:trPr>
          <w:trHeight w:val="2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Sıra</w:t>
            </w:r>
          </w:p>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Köy/</w:t>
            </w:r>
          </w:p>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Mahalle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Ada/</w:t>
            </w:r>
          </w:p>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Yüzölçümü</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Vasfı</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İmar Durumu</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Muhammen</w:t>
            </w:r>
          </w:p>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Bedeli</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Geçici</w:t>
            </w:r>
          </w:p>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Teminat</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İhale Tarihi</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İhale Saati</w:t>
            </w:r>
          </w:p>
        </w:tc>
      </w:tr>
      <w:tr w:rsidR="00B275B4" w:rsidRPr="00B275B4" w:rsidTr="00B275B4">
        <w:trPr>
          <w:trHeight w:val="72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1</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rPr>
                <w:rFonts w:ascii="Times New Roman" w:eastAsia="Times New Roman" w:hAnsi="Times New Roman" w:cs="Times New Roman"/>
                <w:sz w:val="20"/>
                <w:szCs w:val="20"/>
                <w:lang w:eastAsia="tr-TR"/>
              </w:rPr>
            </w:pPr>
            <w:proofErr w:type="spellStart"/>
            <w:r w:rsidRPr="00B275B4">
              <w:rPr>
                <w:rFonts w:ascii="Times New Roman" w:eastAsia="Times New Roman" w:hAnsi="Times New Roman" w:cs="Times New Roman"/>
                <w:sz w:val="18"/>
                <w:szCs w:val="18"/>
                <w:lang w:eastAsia="tr-TR"/>
              </w:rPr>
              <w:t>Hamidiye</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5017/1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34.898,98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proofErr w:type="spellStart"/>
            <w:r w:rsidRPr="00B275B4">
              <w:rPr>
                <w:rFonts w:ascii="Times New Roman" w:eastAsia="Times New Roman" w:hAnsi="Times New Roman" w:cs="Times New Roman"/>
                <w:sz w:val="18"/>
                <w:szCs w:val="18"/>
                <w:lang w:eastAsia="tr-TR"/>
              </w:rPr>
              <w:t>Hizarcılar</w:t>
            </w:r>
            <w:proofErr w:type="spellEnd"/>
            <w:r w:rsidRPr="00B275B4">
              <w:rPr>
                <w:rFonts w:ascii="Times New Roman" w:eastAsia="Times New Roman" w:hAnsi="Times New Roman" w:cs="Times New Roman"/>
                <w:sz w:val="18"/>
                <w:szCs w:val="18"/>
                <w:lang w:eastAsia="tr-TR"/>
              </w:rPr>
              <w:t xml:space="preserve"> Sitesi</w:t>
            </w:r>
          </w:p>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 xml:space="preserve">Emsal: 0.50 - </w:t>
            </w:r>
            <w:proofErr w:type="spellStart"/>
            <w:r w:rsidRPr="00B275B4">
              <w:rPr>
                <w:rFonts w:ascii="Times New Roman" w:eastAsia="Times New Roman" w:hAnsi="Times New Roman" w:cs="Times New Roman"/>
                <w:sz w:val="18"/>
                <w:szCs w:val="18"/>
                <w:lang w:eastAsia="tr-TR"/>
              </w:rPr>
              <w:t>Hmax</w:t>
            </w:r>
            <w:proofErr w:type="spellEnd"/>
            <w:r w:rsidRPr="00B275B4">
              <w:rPr>
                <w:rFonts w:ascii="Times New Roman" w:eastAsia="Times New Roman" w:hAnsi="Times New Roman" w:cs="Times New Roman"/>
                <w:sz w:val="18"/>
                <w:szCs w:val="18"/>
                <w:lang w:eastAsia="tr-TR"/>
              </w:rPr>
              <w:t>:7.50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4.013.382,70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121.401,48</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proofErr w:type="gramStart"/>
            <w:r w:rsidRPr="00B275B4">
              <w:rPr>
                <w:rFonts w:ascii="Times New Roman" w:eastAsia="Times New Roman" w:hAnsi="Times New Roman" w:cs="Times New Roman"/>
                <w:sz w:val="18"/>
                <w:szCs w:val="18"/>
                <w:lang w:eastAsia="tr-TR"/>
              </w:rPr>
              <w:t>08/08/2017</w:t>
            </w:r>
            <w:proofErr w:type="gramEnd"/>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proofErr w:type="gramStart"/>
            <w:r w:rsidRPr="00B275B4">
              <w:rPr>
                <w:rFonts w:ascii="Times New Roman" w:eastAsia="Times New Roman" w:hAnsi="Times New Roman" w:cs="Times New Roman"/>
                <w:sz w:val="18"/>
                <w:szCs w:val="18"/>
                <w:lang w:eastAsia="tr-TR"/>
              </w:rPr>
              <w:t>11:00</w:t>
            </w:r>
            <w:proofErr w:type="gramEnd"/>
          </w:p>
        </w:tc>
      </w:tr>
      <w:tr w:rsidR="00B275B4" w:rsidRPr="00B275B4" w:rsidTr="00B275B4">
        <w:trPr>
          <w:trHeight w:val="2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B275B4" w:rsidRPr="00B275B4" w:rsidRDefault="00B275B4" w:rsidP="00B275B4">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5021/1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26.465,68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4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İnşaat Malzemecileri Sitesi</w:t>
            </w:r>
          </w:p>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 xml:space="preserve">Emsal: 0.50 - </w:t>
            </w:r>
            <w:proofErr w:type="spellStart"/>
            <w:r w:rsidRPr="00B275B4">
              <w:rPr>
                <w:rFonts w:ascii="Times New Roman" w:eastAsia="Times New Roman" w:hAnsi="Times New Roman" w:cs="Times New Roman"/>
                <w:sz w:val="18"/>
                <w:szCs w:val="18"/>
                <w:lang w:eastAsia="tr-TR"/>
              </w:rPr>
              <w:t>Hmax</w:t>
            </w:r>
            <w:proofErr w:type="spellEnd"/>
            <w:r w:rsidRPr="00B275B4">
              <w:rPr>
                <w:rFonts w:ascii="Times New Roman" w:eastAsia="Times New Roman" w:hAnsi="Times New Roman" w:cs="Times New Roman"/>
                <w:sz w:val="18"/>
                <w:szCs w:val="18"/>
                <w:lang w:eastAsia="tr-TR"/>
              </w:rPr>
              <w:t>:7.50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3.043.553,20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r w:rsidRPr="00B275B4">
              <w:rPr>
                <w:rFonts w:ascii="Times New Roman" w:eastAsia="Times New Roman" w:hAnsi="Times New Roman" w:cs="Times New Roman"/>
                <w:sz w:val="18"/>
                <w:szCs w:val="18"/>
                <w:lang w:eastAsia="tr-TR"/>
              </w:rPr>
              <w:t>  91.306,60</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proofErr w:type="gramStart"/>
            <w:r w:rsidRPr="00B275B4">
              <w:rPr>
                <w:rFonts w:ascii="Times New Roman" w:eastAsia="Times New Roman" w:hAnsi="Times New Roman" w:cs="Times New Roman"/>
                <w:sz w:val="18"/>
                <w:szCs w:val="18"/>
                <w:lang w:eastAsia="tr-TR"/>
              </w:rPr>
              <w:t>08/08/2017</w:t>
            </w:r>
            <w:proofErr w:type="gramEnd"/>
          </w:p>
        </w:tc>
        <w:tc>
          <w:tcPr>
            <w:tcW w:w="1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75B4" w:rsidRPr="00B275B4" w:rsidRDefault="00B275B4" w:rsidP="00B275B4">
            <w:pPr>
              <w:spacing w:after="0" w:line="20" w:lineRule="atLeast"/>
              <w:jc w:val="center"/>
              <w:rPr>
                <w:rFonts w:ascii="Times New Roman" w:eastAsia="Times New Roman" w:hAnsi="Times New Roman" w:cs="Times New Roman"/>
                <w:sz w:val="20"/>
                <w:szCs w:val="20"/>
                <w:lang w:eastAsia="tr-TR"/>
              </w:rPr>
            </w:pPr>
            <w:proofErr w:type="gramStart"/>
            <w:r w:rsidRPr="00B275B4">
              <w:rPr>
                <w:rFonts w:ascii="Times New Roman" w:eastAsia="Times New Roman" w:hAnsi="Times New Roman" w:cs="Times New Roman"/>
                <w:sz w:val="18"/>
                <w:szCs w:val="18"/>
                <w:lang w:eastAsia="tr-TR"/>
              </w:rPr>
              <w:t>11:15</w:t>
            </w:r>
            <w:proofErr w:type="gramEnd"/>
          </w:p>
        </w:tc>
      </w:tr>
    </w:tbl>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Madde 3 - İhale 08 Ağustos 2017 Salı günü saat 11.00’de Karaman İl Genel Meclisi İl Encümeni toplantı salonunda İl Encümenince birinci sıradan başlayarak sıraya göre yapılacaktır. (1. İstasyon Cad. Ali Şahane Mahallesi No: 19/d Karaman)</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Madde 4 - İhaleye Katılabilme Şartları:</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A - Gerçek kişilerde aranacak şartlar: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a) Nüfus cüzdanı fotokopisi (T.C. Kimlik No olacak)</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b) Kanuni ikametgâh belgesi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c) Türkiye’de tebligat için adres beyanı (varsa telefon numarası, mail adresi)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xml:space="preserve">d) Noter tasdikli imza </w:t>
      </w:r>
      <w:proofErr w:type="spellStart"/>
      <w:r w:rsidRPr="00B275B4">
        <w:rPr>
          <w:rFonts w:ascii="Times New Roman" w:eastAsia="Times New Roman" w:hAnsi="Times New Roman" w:cs="Times New Roman"/>
          <w:color w:val="000000"/>
          <w:sz w:val="18"/>
          <w:szCs w:val="18"/>
          <w:lang w:eastAsia="tr-TR"/>
        </w:rPr>
        <w:t>sirküsü</w:t>
      </w:r>
      <w:proofErr w:type="spellEnd"/>
      <w:r w:rsidRPr="00B275B4">
        <w:rPr>
          <w:rFonts w:ascii="Times New Roman" w:eastAsia="Times New Roman" w:hAnsi="Times New Roman" w:cs="Times New Roman"/>
          <w:color w:val="000000"/>
          <w:sz w:val="18"/>
          <w:szCs w:val="18"/>
          <w:lang w:eastAsia="tr-TR"/>
        </w:rPr>
        <w:t xml:space="preserve"> veya beyannamesi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e) Geçici teminata ait alındı belgesi veya Banka Teminat Mektubu</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B - Vekâleten gireceklerde aranacak şartlar: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a) Nüfus cüzdanı fotokopisi (TC Kimlik No olacak)</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b) Noter tasdikli vekâletname</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xml:space="preserve">c) Noter tasdikli imza beyannamesi veya </w:t>
      </w:r>
      <w:proofErr w:type="spellStart"/>
      <w:r w:rsidRPr="00B275B4">
        <w:rPr>
          <w:rFonts w:ascii="Times New Roman" w:eastAsia="Times New Roman" w:hAnsi="Times New Roman" w:cs="Times New Roman"/>
          <w:color w:val="000000"/>
          <w:sz w:val="18"/>
          <w:szCs w:val="18"/>
          <w:lang w:eastAsia="tr-TR"/>
        </w:rPr>
        <w:t>sirküsü</w:t>
      </w:r>
      <w:proofErr w:type="spellEnd"/>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d) Geçici teminata ait alındı belgesi veya Banka Teminat Mektubu</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e) Türkiye’de tebligat için adres beyanı (varsa telefon numarası, mail adresi)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C - Tüzel kişilerde aranacak şartlar: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a) Türkiye’de tebligat için adres beyanı (varsa telefon numarası, mail adresi)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son 1 (bir) ay içerisinde alınmış tüzel kişiliğin sicile kayıtlı olduğuna dair belge</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c) Tüzel kişiliğin noter tasdikli imza sirküleri.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d) Geçici teminata ait alındı belgesi veya Banka Teminat Mektubu</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D - Ortak girişim olması halinde aranacak şartlar: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a) Ortak girişim olması halinde ortak girişimi oluşturan gerçek ve tüzel kişilerin her biri (A) ve (B) bentlerinde istenilen belgeleri verecektir.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b) Ortaklık Durum Belgesi (noter tasdikli)</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c) Geçici teminata ait alındı belgesi veya Banka Teminat Mektubu</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xml:space="preserve">Madde 5 - İhale Şartnamesi ve diğer ilgili evraklar mesai saatlerinde Karaman İl Özel İdaresi İmar ve Kentsel İyileştirme Müdürlüğünde görülebilir. İhaleye katılacak olanların şartname almaları zorunludur. İhalesi yapılan 5017 ada 1 parsel ve 5021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ada 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parsel için şartname bedeli 2.000,00 TL olup her parsel için şartname alınacaktır. Şartname bedeli ve geçici teminat bedelleri Karaman İl Özel İdaresi Halk Bankası 0478-</w:t>
      </w:r>
      <w:proofErr w:type="gramStart"/>
      <w:r w:rsidRPr="00B275B4">
        <w:rPr>
          <w:rFonts w:ascii="Times New Roman" w:eastAsia="Times New Roman" w:hAnsi="Times New Roman" w:cs="Times New Roman"/>
          <w:color w:val="000000"/>
          <w:sz w:val="18"/>
          <w:szCs w:val="18"/>
          <w:lang w:eastAsia="tr-TR"/>
        </w:rPr>
        <w:t>07000025</w:t>
      </w:r>
      <w:proofErr w:type="gramEnd"/>
      <w:r w:rsidRPr="00B275B4">
        <w:rPr>
          <w:rFonts w:ascii="Times New Roman" w:eastAsia="Times New Roman" w:hAnsi="Times New Roman" w:cs="Times New Roman"/>
          <w:color w:val="000000"/>
          <w:sz w:val="18"/>
          <w:szCs w:val="18"/>
          <w:lang w:eastAsia="tr-TR"/>
        </w:rPr>
        <w:t xml:space="preserve">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hesabına yatırılacaktır. (</w:t>
      </w:r>
      <w:proofErr w:type="spellStart"/>
      <w:r w:rsidRPr="00B275B4">
        <w:rPr>
          <w:rFonts w:ascii="Times New Roman" w:eastAsia="Times New Roman" w:hAnsi="Times New Roman" w:cs="Times New Roman"/>
          <w:color w:val="000000"/>
          <w:sz w:val="18"/>
          <w:szCs w:val="18"/>
          <w:lang w:eastAsia="tr-TR"/>
        </w:rPr>
        <w:t>Iban</w:t>
      </w:r>
      <w:proofErr w:type="spellEnd"/>
      <w:r w:rsidRPr="00B275B4">
        <w:rPr>
          <w:rFonts w:ascii="Times New Roman" w:eastAsia="Times New Roman" w:hAnsi="Times New Roman" w:cs="Times New Roman"/>
          <w:color w:val="000000"/>
          <w:sz w:val="18"/>
          <w:szCs w:val="18"/>
          <w:lang w:eastAsia="tr-TR"/>
        </w:rPr>
        <w:t>:TR93 0001 2009 4780 0007 0000 25)</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xml:space="preserve">Madde 6 - Kapalı Teklif Usulü ihalesi yapılacak 5017 ada 1 parsel ve 5021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ada 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parseller için İhaleye katılmak isteyenlerin 4. maddede istenilen belgeleri ihale günü saat </w:t>
      </w:r>
      <w:proofErr w:type="gramStart"/>
      <w:r w:rsidRPr="00B275B4">
        <w:rPr>
          <w:rFonts w:ascii="Times New Roman" w:eastAsia="Times New Roman" w:hAnsi="Times New Roman" w:cs="Times New Roman"/>
          <w:color w:val="000000"/>
          <w:sz w:val="18"/>
          <w:szCs w:val="18"/>
          <w:lang w:eastAsia="tr-TR"/>
        </w:rPr>
        <w:t>11:00’a</w:t>
      </w:r>
      <w:proofErr w:type="gramEnd"/>
      <w:r w:rsidRPr="00B275B4">
        <w:rPr>
          <w:rFonts w:ascii="Times New Roman" w:eastAsia="Times New Roman" w:hAnsi="Times New Roman" w:cs="Times New Roman"/>
          <w:color w:val="000000"/>
          <w:sz w:val="18"/>
          <w:szCs w:val="18"/>
          <w:lang w:eastAsia="tr-TR"/>
        </w:rPr>
        <w:t xml:space="preserve"> kadar 2886 sayılı Devlet İhale Kanunun 37. ve 38. maddelerine göre hazırlayarak İl Özel İdaresi Yazı İşleri Müdürlüğüne teslim edeceklerdir.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 xml:space="preserve">Madde 7 - İl Encümeninin </w:t>
      </w:r>
      <w:proofErr w:type="gramStart"/>
      <w:r w:rsidRPr="00B275B4">
        <w:rPr>
          <w:rFonts w:ascii="Times New Roman" w:eastAsia="Times New Roman" w:hAnsi="Times New Roman" w:cs="Times New Roman"/>
          <w:color w:val="000000"/>
          <w:sz w:val="18"/>
          <w:szCs w:val="18"/>
          <w:lang w:eastAsia="tr-TR"/>
        </w:rPr>
        <w:t>08/08/2017</w:t>
      </w:r>
      <w:proofErr w:type="gramEnd"/>
      <w:r w:rsidRPr="00B275B4">
        <w:rPr>
          <w:rFonts w:ascii="Times New Roman" w:eastAsia="Times New Roman" w:hAnsi="Times New Roman" w:cs="Times New Roman"/>
          <w:color w:val="000000"/>
          <w:sz w:val="18"/>
          <w:szCs w:val="18"/>
          <w:lang w:eastAsia="tr-TR"/>
        </w:rPr>
        <w:t xml:space="preserve"> tarihli 110 sayılı kararlarına istinaden 5017 ada 1 ve 5021 ada 1 </w:t>
      </w:r>
      <w:proofErr w:type="spellStart"/>
      <w:r w:rsidRPr="00B275B4">
        <w:rPr>
          <w:rFonts w:ascii="Times New Roman" w:eastAsia="Times New Roman" w:hAnsi="Times New Roman" w:cs="Times New Roman"/>
          <w:color w:val="000000"/>
          <w:sz w:val="18"/>
          <w:szCs w:val="18"/>
          <w:lang w:eastAsia="tr-TR"/>
        </w:rPr>
        <w:t>nolu</w:t>
      </w:r>
      <w:proofErr w:type="spellEnd"/>
      <w:r w:rsidRPr="00B275B4">
        <w:rPr>
          <w:rFonts w:ascii="Times New Roman" w:eastAsia="Times New Roman" w:hAnsi="Times New Roman" w:cs="Times New Roman"/>
          <w:color w:val="000000"/>
          <w:sz w:val="18"/>
          <w:szCs w:val="18"/>
          <w:lang w:eastAsia="tr-TR"/>
        </w:rPr>
        <w:t xml:space="preserve"> parsellerin İhale bedelinin %50’si peşin geri kalan kısmı ise 24 eşit taksitle ödenecek olup tapu devri ihale bedeli yatırıldıktan sonra yapılacaktır.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Madde 8 - Taşınmazların tapu devir işlemleri için gerekli her türlü harç, deprem sigortası ve diğer doğabilecek bütün masraflar alıcıya aittir.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Madde 9 - 3065 sayılı Katma Değer Vergisi Kanununun 17. maddesinin 4. fıkrasının (r) bendine göre Katma Değer Vergisinden (KDV) istisnadır.</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Madde 10 - İhale evraklarını posta ile gönderecekler için postada meydana gelebilecek gecikmeler kabul edilemez.</w:t>
      </w:r>
    </w:p>
    <w:p w:rsidR="00B275B4" w:rsidRPr="00B275B4" w:rsidRDefault="00B275B4" w:rsidP="00B275B4">
      <w:pPr>
        <w:spacing w:after="0" w:line="240" w:lineRule="atLeast"/>
        <w:ind w:firstLine="567"/>
        <w:jc w:val="both"/>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lastRenderedPageBreak/>
        <w:t>İlan olunur.</w:t>
      </w:r>
    </w:p>
    <w:p w:rsidR="00B275B4" w:rsidRPr="00B275B4" w:rsidRDefault="00B275B4" w:rsidP="00B275B4">
      <w:pPr>
        <w:spacing w:after="0" w:line="240" w:lineRule="atLeast"/>
        <w:ind w:firstLine="567"/>
        <w:jc w:val="right"/>
        <w:rPr>
          <w:rFonts w:ascii="Times New Roman" w:eastAsia="Times New Roman" w:hAnsi="Times New Roman" w:cs="Times New Roman"/>
          <w:color w:val="000000"/>
          <w:sz w:val="20"/>
          <w:szCs w:val="20"/>
          <w:lang w:eastAsia="tr-TR"/>
        </w:rPr>
      </w:pPr>
      <w:r w:rsidRPr="00B275B4">
        <w:rPr>
          <w:rFonts w:ascii="Times New Roman" w:eastAsia="Times New Roman" w:hAnsi="Times New Roman" w:cs="Times New Roman"/>
          <w:color w:val="000000"/>
          <w:sz w:val="18"/>
          <w:szCs w:val="18"/>
          <w:lang w:eastAsia="tr-TR"/>
        </w:rPr>
        <w:t>6798/1-1</w:t>
      </w:r>
    </w:p>
    <w:p w:rsidR="00B275B4" w:rsidRDefault="00B275B4" w:rsidP="002F1644"/>
    <w:sectPr w:rsidR="00B275B4"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1644"/>
    <w:rsid w:val="000E3396"/>
    <w:rsid w:val="00174419"/>
    <w:rsid w:val="002F1644"/>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A5153"/>
    <w:rsid w:val="00AC4867"/>
    <w:rsid w:val="00B10BC5"/>
    <w:rsid w:val="00B275B4"/>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8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591</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2017-07-27T23:20:00Z</dcterms:created>
  <dcterms:modified xsi:type="dcterms:W3CDTF">2017-07-27T23:43:00Z</dcterms:modified>
</cp:coreProperties>
</file>